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A37501D" w14:textId="1937652A" w:rsidR="008504F5" w:rsidRDefault="008504F5" w:rsidP="35A7B346"/>
    <w:p w14:paraId="5DAB6C7B" w14:textId="77777777" w:rsidR="00954401" w:rsidRPr="00954401" w:rsidRDefault="00923CE1" w:rsidP="00954401">
      <w:r w:rsidRPr="00954401">
        <w:rPr>
          <w:noProof/>
        </w:rPr>
        <w:drawing>
          <wp:inline distT="0" distB="0" distL="0" distR="0" wp14:anchorId="152107AD" wp14:editId="71409C8E">
            <wp:extent cx="11030543" cy="5720862"/>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1059816" cy="5736044"/>
                    </a:xfrm>
                    <a:prstGeom prst="rect">
                      <a:avLst/>
                    </a:prstGeom>
                    <a:noFill/>
                    <a:ln>
                      <a:noFill/>
                    </a:ln>
                  </pic:spPr>
                </pic:pic>
              </a:graphicData>
            </a:graphic>
          </wp:inline>
        </w:drawing>
      </w:r>
    </w:p>
    <w:p w14:paraId="02EB378F" w14:textId="77777777" w:rsidR="008504F5" w:rsidRDefault="008504F5"/>
    <w:p w14:paraId="6A05A809" w14:textId="77777777" w:rsidR="008504F5" w:rsidRDefault="008504F5"/>
    <w:p w14:paraId="25F1C204" w14:textId="77777777" w:rsidR="009E6C7A" w:rsidRPr="001D4599" w:rsidRDefault="009E6C7A">
      <w:pPr>
        <w:rPr>
          <w:rFonts w:ascii="Calibri" w:hAnsi="Calibri" w:cs="Calibri"/>
          <w:sz w:val="44"/>
          <w:szCs w:val="44"/>
        </w:rPr>
      </w:pPr>
      <w:r w:rsidRPr="001D4599">
        <w:rPr>
          <w:rFonts w:ascii="Calibri" w:hAnsi="Calibri" w:cs="Calibri"/>
          <w:sz w:val="44"/>
          <w:szCs w:val="44"/>
        </w:rPr>
        <w:t>Auch in diesem Jahr waren die Wirtschaftssenioren Harz e.V. auf dem Bundeskongress am    9. +10. Oktober in Berlin vertreten.</w:t>
      </w:r>
    </w:p>
    <w:p w14:paraId="5A39BBE3" w14:textId="77777777" w:rsidR="009E6C7A" w:rsidRPr="001D4599" w:rsidRDefault="009E6C7A">
      <w:pPr>
        <w:rPr>
          <w:rFonts w:ascii="Calibri" w:hAnsi="Calibri" w:cs="Calibri"/>
          <w:sz w:val="44"/>
          <w:szCs w:val="44"/>
        </w:rPr>
      </w:pPr>
    </w:p>
    <w:p w14:paraId="2715F70E" w14:textId="77777777" w:rsidR="009E6C7A" w:rsidRPr="001D4599" w:rsidRDefault="009E6C7A" w:rsidP="009E6C7A">
      <w:pPr>
        <w:rPr>
          <w:rFonts w:ascii="Calibri" w:hAnsi="Calibri" w:cs="Calibri"/>
          <w:sz w:val="44"/>
          <w:szCs w:val="44"/>
        </w:rPr>
      </w:pPr>
      <w:r w:rsidRPr="001D4599">
        <w:rPr>
          <w:rFonts w:ascii="Calibri" w:hAnsi="Calibri" w:cs="Calibri"/>
          <w:sz w:val="44"/>
          <w:szCs w:val="44"/>
        </w:rPr>
        <w:t>Vertreter aus bundesweit 14 Vereinen trafen sich für einen Erfahrungsaustausch und um sich über aktuelle Themen zu informieren.</w:t>
      </w:r>
    </w:p>
    <w:p w14:paraId="41C8F396" w14:textId="77777777" w:rsidR="009E6C7A" w:rsidRPr="001D4599" w:rsidRDefault="009E6C7A" w:rsidP="009E6C7A">
      <w:pPr>
        <w:rPr>
          <w:rFonts w:ascii="Calibri" w:hAnsi="Calibri" w:cs="Calibri"/>
          <w:sz w:val="44"/>
          <w:szCs w:val="44"/>
        </w:rPr>
      </w:pPr>
    </w:p>
    <w:p w14:paraId="71D48D65" w14:textId="77777777" w:rsidR="009E6C7A" w:rsidRPr="001D4599" w:rsidRDefault="009E6C7A" w:rsidP="009E6C7A">
      <w:pPr>
        <w:rPr>
          <w:rFonts w:ascii="Calibri" w:hAnsi="Calibri" w:cs="Calibri"/>
          <w:sz w:val="44"/>
          <w:szCs w:val="44"/>
        </w:rPr>
      </w:pPr>
      <w:r w:rsidRPr="001D4599">
        <w:rPr>
          <w:rFonts w:ascii="Calibri" w:hAnsi="Calibri" w:cs="Calibri"/>
          <w:sz w:val="44"/>
          <w:szCs w:val="44"/>
        </w:rPr>
        <w:t xml:space="preserve">Der Geschäftsführer der </w:t>
      </w:r>
      <w:proofErr w:type="gramStart"/>
      <w:r w:rsidRPr="001D4599">
        <w:rPr>
          <w:rFonts w:ascii="Calibri" w:hAnsi="Calibri" w:cs="Calibri"/>
          <w:sz w:val="44"/>
          <w:szCs w:val="44"/>
        </w:rPr>
        <w:t>IHK Herr</w:t>
      </w:r>
      <w:proofErr w:type="gramEnd"/>
      <w:r w:rsidRPr="001D4599">
        <w:rPr>
          <w:rFonts w:ascii="Calibri" w:hAnsi="Calibri" w:cs="Calibri"/>
          <w:sz w:val="44"/>
          <w:szCs w:val="44"/>
        </w:rPr>
        <w:t xml:space="preserve"> Henrik </w:t>
      </w:r>
      <w:proofErr w:type="spellStart"/>
      <w:r w:rsidRPr="001D4599">
        <w:rPr>
          <w:rFonts w:ascii="Calibri" w:hAnsi="Calibri" w:cs="Calibri"/>
          <w:sz w:val="44"/>
          <w:szCs w:val="44"/>
        </w:rPr>
        <w:t>Vagt</w:t>
      </w:r>
      <w:proofErr w:type="spellEnd"/>
      <w:r w:rsidRPr="001D4599">
        <w:rPr>
          <w:rFonts w:ascii="Calibri" w:hAnsi="Calibri" w:cs="Calibri"/>
          <w:sz w:val="44"/>
          <w:szCs w:val="44"/>
        </w:rPr>
        <w:t xml:space="preserve"> und Wirtschaftsstaatssekretär Michael Biel berichteten über die Maßnahmen zur Wirtschaftsförderung in Berlin.</w:t>
      </w:r>
    </w:p>
    <w:p w14:paraId="726C0143" w14:textId="77777777" w:rsidR="009E4297" w:rsidRPr="001D4599" w:rsidRDefault="009E4297" w:rsidP="009E6C7A">
      <w:pPr>
        <w:rPr>
          <w:rFonts w:ascii="Calibri" w:hAnsi="Calibri" w:cs="Calibri"/>
          <w:sz w:val="44"/>
          <w:szCs w:val="44"/>
        </w:rPr>
      </w:pPr>
      <w:r w:rsidRPr="001D4599">
        <w:rPr>
          <w:rFonts w:ascii="Calibri" w:hAnsi="Calibri" w:cs="Calibri"/>
          <w:sz w:val="44"/>
          <w:szCs w:val="44"/>
        </w:rPr>
        <w:t>Den Wirtschaftssenioren wurde für ihren Einsatz gedankt.</w:t>
      </w:r>
    </w:p>
    <w:p w14:paraId="72A3D3EC" w14:textId="77777777" w:rsidR="009E4297" w:rsidRPr="001D4599" w:rsidRDefault="009E4297" w:rsidP="009E6C7A">
      <w:pPr>
        <w:rPr>
          <w:rFonts w:ascii="Calibri" w:hAnsi="Calibri" w:cs="Calibri"/>
          <w:sz w:val="44"/>
          <w:szCs w:val="44"/>
        </w:rPr>
      </w:pPr>
    </w:p>
    <w:p w14:paraId="6EBA7AC5" w14:textId="10ADA932" w:rsidR="009E4297" w:rsidRPr="001D4599" w:rsidRDefault="009E4297" w:rsidP="009E4297">
      <w:pPr>
        <w:rPr>
          <w:rFonts w:ascii="Calibri" w:hAnsi="Calibri" w:cs="Calibri"/>
          <w:sz w:val="44"/>
          <w:szCs w:val="44"/>
        </w:rPr>
      </w:pPr>
      <w:r w:rsidRPr="001D4599">
        <w:rPr>
          <w:rFonts w:ascii="Calibri" w:hAnsi="Calibri" w:cs="Calibri"/>
          <w:sz w:val="44"/>
          <w:szCs w:val="44"/>
        </w:rPr>
        <w:t xml:space="preserve">Tobias </w:t>
      </w:r>
      <w:proofErr w:type="spellStart"/>
      <w:r w:rsidRPr="001D4599">
        <w:rPr>
          <w:rFonts w:ascii="Calibri" w:hAnsi="Calibri" w:cs="Calibri"/>
          <w:sz w:val="44"/>
          <w:szCs w:val="44"/>
        </w:rPr>
        <w:t>Kirschnik</w:t>
      </w:r>
      <w:proofErr w:type="spellEnd"/>
      <w:r w:rsidRPr="001D4599">
        <w:rPr>
          <w:rFonts w:ascii="Calibri" w:hAnsi="Calibri" w:cs="Calibri"/>
          <w:sz w:val="44"/>
          <w:szCs w:val="44"/>
        </w:rPr>
        <w:t xml:space="preserve"> stellte die Aktivitäten der Gründungszentren der Wista Man</w:t>
      </w:r>
      <w:r w:rsidR="00B23CB4">
        <w:rPr>
          <w:rFonts w:ascii="Calibri" w:hAnsi="Calibri" w:cs="Calibri"/>
          <w:sz w:val="44"/>
          <w:szCs w:val="44"/>
        </w:rPr>
        <w:t>a</w:t>
      </w:r>
      <w:r w:rsidRPr="001D4599">
        <w:rPr>
          <w:rFonts w:ascii="Calibri" w:hAnsi="Calibri" w:cs="Calibri"/>
          <w:sz w:val="44"/>
          <w:szCs w:val="44"/>
        </w:rPr>
        <w:t>gement GmbH vor.</w:t>
      </w:r>
    </w:p>
    <w:p w14:paraId="62230F69" w14:textId="77777777" w:rsidR="009E4297" w:rsidRPr="001D4599" w:rsidRDefault="009E4297" w:rsidP="009E4297">
      <w:pPr>
        <w:pStyle w:val="Default"/>
        <w:rPr>
          <w:rFonts w:ascii="Calibri" w:hAnsi="Calibri" w:cs="Calibri"/>
          <w:sz w:val="44"/>
          <w:szCs w:val="44"/>
        </w:rPr>
      </w:pPr>
      <w:r w:rsidRPr="001D4599">
        <w:rPr>
          <w:rFonts w:ascii="Calibri" w:hAnsi="Calibri" w:cs="Calibri"/>
          <w:sz w:val="44"/>
          <w:szCs w:val="44"/>
        </w:rPr>
        <w:t>Die WISTA ist ein Unternehmen des Landes Berlin und soll die Rahmenbedingungen für wirtschaftliches Wachstum schaffen von der Standortentwicklung (bestes Beispiel ist Adlershof) bis zur Immobilienvermittlung und bietet Service für die angesiedelten Unternehmen, Gründungs-Support und Kongressservice und steht für</w:t>
      </w:r>
      <w:r w:rsidR="00585DC2" w:rsidRPr="001D4599">
        <w:rPr>
          <w:rFonts w:ascii="Calibri" w:hAnsi="Calibri" w:cs="Calibri"/>
          <w:sz w:val="44"/>
          <w:szCs w:val="44"/>
        </w:rPr>
        <w:t xml:space="preserve"> </w:t>
      </w:r>
      <w:r w:rsidRPr="001D4599">
        <w:rPr>
          <w:rFonts w:ascii="Calibri" w:hAnsi="Calibri" w:cs="Calibri"/>
          <w:sz w:val="44"/>
          <w:szCs w:val="44"/>
        </w:rPr>
        <w:t xml:space="preserve">die Vernetzung von Wissenschaft und Wirtschaft. </w:t>
      </w:r>
    </w:p>
    <w:p w14:paraId="0D0B940D" w14:textId="77777777" w:rsidR="00585DC2" w:rsidRPr="001D4599" w:rsidRDefault="00585DC2" w:rsidP="009E4297">
      <w:pPr>
        <w:pStyle w:val="Default"/>
        <w:rPr>
          <w:rFonts w:ascii="Calibri" w:hAnsi="Calibri" w:cs="Calibri"/>
          <w:sz w:val="44"/>
          <w:szCs w:val="44"/>
        </w:rPr>
      </w:pPr>
    </w:p>
    <w:p w14:paraId="5702AFAD" w14:textId="77777777" w:rsidR="00585DC2" w:rsidRPr="001D4599" w:rsidRDefault="00585DC2" w:rsidP="00585DC2">
      <w:pPr>
        <w:pStyle w:val="Default"/>
        <w:rPr>
          <w:rFonts w:ascii="Calibri" w:hAnsi="Calibri" w:cs="Calibri"/>
          <w:sz w:val="44"/>
          <w:szCs w:val="44"/>
        </w:rPr>
      </w:pPr>
      <w:r w:rsidRPr="001D4599">
        <w:rPr>
          <w:rFonts w:ascii="Calibri" w:hAnsi="Calibri" w:cs="Calibri"/>
          <w:sz w:val="44"/>
          <w:szCs w:val="44"/>
        </w:rPr>
        <w:t>Weitere Referate zur Unternehmensnachfolge und zum Innovationsmanagement boten aktuelle Erkenntnisse zu diesen Themen.</w:t>
      </w:r>
    </w:p>
    <w:p w14:paraId="0E27B00A" w14:textId="77777777" w:rsidR="00585DC2" w:rsidRPr="001D4599" w:rsidRDefault="00585DC2" w:rsidP="00585DC2">
      <w:pPr>
        <w:pStyle w:val="Default"/>
        <w:rPr>
          <w:rFonts w:ascii="Calibri" w:hAnsi="Calibri" w:cs="Calibri"/>
          <w:sz w:val="44"/>
          <w:szCs w:val="44"/>
        </w:rPr>
      </w:pPr>
    </w:p>
    <w:p w14:paraId="6EDB3B60" w14:textId="77777777" w:rsidR="00585DC2" w:rsidRPr="001D4599" w:rsidRDefault="00585DC2" w:rsidP="00585DC2">
      <w:pPr>
        <w:pStyle w:val="Default"/>
        <w:rPr>
          <w:rFonts w:ascii="Calibri" w:hAnsi="Calibri" w:cs="Calibri"/>
          <w:sz w:val="44"/>
          <w:szCs w:val="44"/>
        </w:rPr>
      </w:pPr>
      <w:r w:rsidRPr="001D4599">
        <w:rPr>
          <w:rFonts w:ascii="Calibri" w:hAnsi="Calibri" w:cs="Calibri"/>
          <w:sz w:val="44"/>
          <w:szCs w:val="44"/>
        </w:rPr>
        <w:t>Zum Schluss der Veranstaltung wurde die Gründung eines Dachvereins geplant, der die</w:t>
      </w:r>
    </w:p>
    <w:p w14:paraId="2CC7483F" w14:textId="77777777" w:rsidR="00585DC2" w:rsidRPr="001D4599" w:rsidRDefault="00585DC2" w:rsidP="00585DC2">
      <w:pPr>
        <w:pStyle w:val="Default"/>
        <w:rPr>
          <w:rFonts w:ascii="Calibri" w:hAnsi="Calibri" w:cs="Calibri"/>
          <w:sz w:val="44"/>
          <w:szCs w:val="44"/>
        </w:rPr>
      </w:pPr>
      <w:r w:rsidRPr="001D4599">
        <w:rPr>
          <w:rFonts w:ascii="Calibri" w:hAnsi="Calibri" w:cs="Calibri"/>
          <w:sz w:val="44"/>
          <w:szCs w:val="44"/>
        </w:rPr>
        <w:t>Öffentlichkeitsarbeit und die Interessen der Wirtschaftssenioren bundesweit wahrnimmt.</w:t>
      </w:r>
    </w:p>
    <w:p w14:paraId="60061E4C" w14:textId="77777777" w:rsidR="00585DC2" w:rsidRPr="001D4599" w:rsidRDefault="00585DC2" w:rsidP="00585DC2">
      <w:pPr>
        <w:pStyle w:val="Default"/>
        <w:rPr>
          <w:rFonts w:ascii="Calibri" w:hAnsi="Calibri" w:cs="Calibri"/>
          <w:sz w:val="44"/>
          <w:szCs w:val="44"/>
        </w:rPr>
      </w:pPr>
    </w:p>
    <w:p w14:paraId="5D9B745E" w14:textId="77777777" w:rsidR="00585DC2" w:rsidRPr="001D4599" w:rsidRDefault="00585DC2" w:rsidP="00585DC2">
      <w:pPr>
        <w:pStyle w:val="Default"/>
        <w:rPr>
          <w:rFonts w:ascii="Calibri" w:hAnsi="Calibri" w:cs="Calibri"/>
          <w:sz w:val="44"/>
          <w:szCs w:val="44"/>
        </w:rPr>
      </w:pPr>
      <w:r w:rsidRPr="001D4599">
        <w:rPr>
          <w:rFonts w:ascii="Calibri" w:hAnsi="Calibri" w:cs="Calibri"/>
          <w:sz w:val="44"/>
          <w:szCs w:val="44"/>
        </w:rPr>
        <w:t>Der nächste Bundeskongress wird im Juni 2025 in Stuttgart stattfinden.</w:t>
      </w:r>
    </w:p>
    <w:p w14:paraId="44EAFD9C" w14:textId="77777777" w:rsidR="009E4297" w:rsidRPr="001D4599" w:rsidRDefault="009E4297" w:rsidP="009E6C7A">
      <w:pPr>
        <w:rPr>
          <w:rFonts w:ascii="Calibri" w:hAnsi="Calibri" w:cs="Calibri"/>
          <w:sz w:val="44"/>
          <w:szCs w:val="44"/>
        </w:rPr>
      </w:pPr>
    </w:p>
    <w:p w14:paraId="4B94D5A5" w14:textId="77777777" w:rsidR="009E6C7A" w:rsidRPr="001D4599" w:rsidRDefault="009E6C7A" w:rsidP="009E6C7A">
      <w:pPr>
        <w:rPr>
          <w:rFonts w:ascii="Calibri" w:hAnsi="Calibri" w:cs="Calibri"/>
          <w:sz w:val="44"/>
          <w:szCs w:val="44"/>
        </w:rPr>
      </w:pPr>
    </w:p>
    <w:sectPr w:rsidR="009E6C7A" w:rsidRPr="001D4599" w:rsidSect="0014071A">
      <w:pgSz w:w="16838" w:h="11906" w:orient="landscape"/>
      <w:pgMar w:top="1134" w:right="1134"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54"/>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6C7A"/>
    <w:rsid w:val="000658B3"/>
    <w:rsid w:val="001014BC"/>
    <w:rsid w:val="0014071A"/>
    <w:rsid w:val="001D4599"/>
    <w:rsid w:val="00282440"/>
    <w:rsid w:val="00585DC2"/>
    <w:rsid w:val="005D3F8C"/>
    <w:rsid w:val="007D78F1"/>
    <w:rsid w:val="008504F5"/>
    <w:rsid w:val="00923CE1"/>
    <w:rsid w:val="00954401"/>
    <w:rsid w:val="009E4297"/>
    <w:rsid w:val="009E6C7A"/>
    <w:rsid w:val="00B23CB4"/>
    <w:rsid w:val="35A7B346"/>
  </w:rsids>
  <m:mathPr>
    <m:mathFont m:val="Cambria Math"/>
    <m:brkBin m:val="before"/>
    <m:brkBinSub m:val="--"/>
    <m:smallFrac m:val="0"/>
    <m:dispDef/>
    <m:lMargin m:val="0"/>
    <m:rMargin m:val="0"/>
    <m:defJc m:val="centerGroup"/>
    <m:wrapIndent m:val="1440"/>
    <m:intLim m:val="subSup"/>
    <m:naryLim m:val="undOvr"/>
  </m:mathPr>
  <w:themeFontLang w:val="de-DE"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30E5A65"/>
  <w15:chartTrackingRefBased/>
  <w15:docId w15:val="{C4F5889C-0C70-4E88-9C69-19BFBE4621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de-DE"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Pr>
      <w:sz w:val="24"/>
      <w:szCs w:val="24"/>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Default">
    <w:name w:val="Default"/>
    <w:rsid w:val="009E4297"/>
    <w:pPr>
      <w:autoSpaceDE w:val="0"/>
      <w:autoSpaceDN w:val="0"/>
      <w:adjustRightInd w:val="0"/>
    </w:pPr>
    <w:rPr>
      <w:rFonts w:ascii="Aptos" w:hAnsi="Aptos" w:cs="Aptos"/>
      <w:color w:val="000000"/>
      <w:sz w:val="24"/>
      <w:szCs w:val="24"/>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52308366">
      <w:bodyDiv w:val="1"/>
      <w:marLeft w:val="0"/>
      <w:marRight w:val="0"/>
      <w:marTop w:val="0"/>
      <w:marBottom w:val="0"/>
      <w:divBdr>
        <w:top w:val="none" w:sz="0" w:space="0" w:color="auto"/>
        <w:left w:val="none" w:sz="0" w:space="0" w:color="auto"/>
        <w:bottom w:val="none" w:sz="0" w:space="0" w:color="auto"/>
        <w:right w:val="none" w:sz="0" w:space="0" w:color="auto"/>
      </w:divBdr>
    </w:div>
    <w:div w:id="15272074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177</Words>
  <Characters>1119</Characters>
  <Application>Microsoft Office Word</Application>
  <DocSecurity>0</DocSecurity>
  <Lines>9</Lines>
  <Paragraphs>2</Paragraphs>
  <ScaleCrop>false</ScaleCrop>
  <Company/>
  <LinksUpToDate>false</LinksUpToDate>
  <CharactersWithSpaces>1294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Auch in diesem Jahr waren die Wirtschaftssenioren Harz e</dc:title>
  <dc:subject/>
  <dc:creator>wj</dc:creator>
  <cp:keywords/>
  <dc:description/>
  <cp:lastModifiedBy>Rüdiger Brand</cp:lastModifiedBy>
  <cp:revision>2</cp:revision>
  <dcterms:created xsi:type="dcterms:W3CDTF">2024-10-28T15:17:00Z</dcterms:created>
  <dcterms:modified xsi:type="dcterms:W3CDTF">2024-10-28T15:17:00Z</dcterms:modified>
</cp:coreProperties>
</file>